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C31E50" w:rsidRDefault="00D8735E" w:rsidP="00D8735E">
      <w:pPr>
        <w:ind w:firstLine="540"/>
        <w:jc w:val="both"/>
        <w:rPr>
          <w:b/>
          <w:i/>
          <w:color w:val="FF0000"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>
        <w:rPr>
          <w:b/>
          <w:i/>
          <w:sz w:val="24"/>
          <w:szCs w:val="24"/>
        </w:rPr>
        <w:t xml:space="preserve"> соответстви</w:t>
      </w:r>
      <w:r w:rsidR="003D26B4">
        <w:rPr>
          <w:b/>
          <w:i/>
          <w:sz w:val="24"/>
          <w:szCs w:val="24"/>
        </w:rPr>
        <w:t>и</w:t>
      </w:r>
      <w:r w:rsidR="006926E3">
        <w:rPr>
          <w:b/>
          <w:i/>
          <w:sz w:val="24"/>
          <w:szCs w:val="24"/>
        </w:rPr>
        <w:t xml:space="preserve"> с протоколом от </w:t>
      </w:r>
      <w:r w:rsidR="001240C3">
        <w:rPr>
          <w:b/>
          <w:i/>
          <w:sz w:val="24"/>
          <w:szCs w:val="24"/>
        </w:rPr>
        <w:t>27.08.2019 № 165</w:t>
      </w:r>
      <w:r w:rsidR="009652DA" w:rsidRPr="00BC4CD2">
        <w:rPr>
          <w:b/>
          <w:i/>
          <w:sz w:val="24"/>
          <w:szCs w:val="24"/>
        </w:rPr>
        <w:t xml:space="preserve"> информирует о результатах открыт</w:t>
      </w:r>
      <w:r w:rsidR="009652DA">
        <w:rPr>
          <w:b/>
          <w:i/>
          <w:sz w:val="24"/>
          <w:szCs w:val="24"/>
        </w:rPr>
        <w:t>ого аукциона</w:t>
      </w:r>
      <w:proofErr w:type="gramEnd"/>
      <w:r w:rsidR="009652DA">
        <w:rPr>
          <w:b/>
          <w:i/>
          <w:sz w:val="24"/>
          <w:szCs w:val="24"/>
        </w:rPr>
        <w:t xml:space="preserve">, </w:t>
      </w:r>
      <w:proofErr w:type="gramStart"/>
      <w:r w:rsidR="009652DA">
        <w:rPr>
          <w:b/>
          <w:i/>
          <w:sz w:val="24"/>
          <w:szCs w:val="24"/>
        </w:rPr>
        <w:t>назначен</w:t>
      </w:r>
      <w:r w:rsidR="001240C3">
        <w:rPr>
          <w:b/>
          <w:i/>
          <w:sz w:val="24"/>
          <w:szCs w:val="24"/>
        </w:rPr>
        <w:t>ного на 27.08.2019 года на 15:15</w:t>
      </w:r>
      <w:r w:rsidR="009652DA" w:rsidRPr="00BC4CD2">
        <w:rPr>
          <w:b/>
          <w:i/>
          <w:sz w:val="24"/>
          <w:szCs w:val="24"/>
        </w:rPr>
        <w:t xml:space="preserve"> </w:t>
      </w:r>
      <w:r w:rsidR="00717213" w:rsidRPr="00717213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1240C3" w:rsidRPr="001240C3">
        <w:rPr>
          <w:b/>
          <w:i/>
          <w:sz w:val="24"/>
          <w:szCs w:val="24"/>
        </w:rPr>
        <w:t>69:40:0200044:1085,  площадью 1435 кв. м, в границах, указанных в  выписке из ЕГРН об основных характеристиках и зарегистрированных правах на объект недвижимости под магазин.</w:t>
      </w:r>
      <w:proofErr w:type="gramEnd"/>
      <w:r w:rsidR="001240C3" w:rsidRPr="001240C3">
        <w:rPr>
          <w:b/>
          <w:i/>
          <w:sz w:val="24"/>
          <w:szCs w:val="24"/>
        </w:rPr>
        <w:t xml:space="preserve"> Адрес (местонахождение): Российская Федерация, Тверская область, город Тверь, улица Орджоникидзе, дом 51</w:t>
      </w:r>
    </w:p>
    <w:p w:rsidR="00D8735E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C01449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C01449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C01449" w:rsidRDefault="00D8735E" w:rsidP="00D8735E">
      <w:pPr>
        <w:pStyle w:val="1"/>
        <w:ind w:firstLine="709"/>
        <w:jc w:val="both"/>
        <w:rPr>
          <w:b w:val="0"/>
          <w:bCs w:val="0"/>
          <w:sz w:val="24"/>
        </w:rPr>
      </w:pPr>
      <w:r w:rsidRPr="00C01449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C01449" w:rsidRDefault="00D8735E" w:rsidP="00D8735E">
      <w:pPr>
        <w:pStyle w:val="a3"/>
        <w:spacing w:before="0" w:beforeAutospacing="0" w:after="0" w:afterAutospacing="0"/>
        <w:ind w:firstLine="709"/>
        <w:jc w:val="both"/>
      </w:pPr>
      <w:r w:rsidRPr="00C01449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B03BD6" w:rsidRPr="00C01449">
        <w:t>а Твери от 23.01.2007 г. № 198.</w:t>
      </w:r>
    </w:p>
    <w:p w:rsidR="00C01449" w:rsidRPr="00C01449" w:rsidRDefault="00C01449" w:rsidP="00C01449">
      <w:pPr>
        <w:ind w:right="-142" w:firstLine="540"/>
        <w:jc w:val="both"/>
        <w:rPr>
          <w:sz w:val="24"/>
          <w:szCs w:val="24"/>
        </w:rPr>
      </w:pPr>
      <w:r w:rsidRPr="00C01449">
        <w:rPr>
          <w:b/>
          <w:bCs/>
          <w:sz w:val="24"/>
          <w:szCs w:val="24"/>
        </w:rPr>
        <w:t xml:space="preserve">Лот № 1 </w:t>
      </w:r>
      <w:r w:rsidRPr="00C01449">
        <w:rPr>
          <w:bCs/>
          <w:sz w:val="24"/>
          <w:szCs w:val="24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1240C3" w:rsidRPr="001240C3">
        <w:rPr>
          <w:bCs/>
          <w:sz w:val="24"/>
          <w:szCs w:val="24"/>
        </w:rPr>
        <w:t>69:40:0200044:1085,  площадью 1435 кв. м, в границах, указанных в  выписке из ЕГРН об основных характеристиках и зарегистрированных правах на объект недвижимости под магазин. Адрес (местонахождение): Российская Федерация, Тверская область, город Тверь, улица Орджоникидзе, дом 51</w:t>
      </w:r>
      <w:bookmarkStart w:id="0" w:name="_GoBack"/>
      <w:bookmarkEnd w:id="0"/>
      <w:r w:rsidRPr="00C01449">
        <w:rPr>
          <w:bCs/>
          <w:sz w:val="24"/>
          <w:szCs w:val="24"/>
        </w:rPr>
        <w:t>.</w:t>
      </w:r>
    </w:p>
    <w:p w:rsidR="00C01449" w:rsidRPr="00C01449" w:rsidRDefault="00C01449" w:rsidP="00C0144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449">
        <w:rPr>
          <w:rStyle w:val="a4"/>
          <w:rFonts w:ascii="Times New Roman" w:hAnsi="Times New Roman" w:cs="Times New Roman"/>
          <w:b w:val="0"/>
          <w:sz w:val="24"/>
          <w:szCs w:val="24"/>
        </w:rPr>
        <w:t>Аукцион признан несостоявшимся</w:t>
      </w:r>
      <w:r w:rsidRPr="00C01449">
        <w:rPr>
          <w:rFonts w:ascii="Times New Roman" w:hAnsi="Times New Roman" w:cs="Times New Roman"/>
          <w:sz w:val="24"/>
          <w:szCs w:val="24"/>
        </w:rPr>
        <w:t xml:space="preserve"> по причине отсутствия заявок на участие в аукционе.</w:t>
      </w:r>
    </w:p>
    <w:p w:rsidR="00E416A0" w:rsidRPr="00C01449" w:rsidRDefault="00E416A0" w:rsidP="00C01449">
      <w:pPr>
        <w:ind w:firstLine="709"/>
        <w:jc w:val="both"/>
        <w:rPr>
          <w:bCs/>
          <w:sz w:val="24"/>
          <w:szCs w:val="24"/>
        </w:rPr>
      </w:pPr>
      <w:r w:rsidRPr="00C01449">
        <w:rPr>
          <w:bCs/>
          <w:sz w:val="24"/>
          <w:szCs w:val="24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C01449">
        <w:rPr>
          <w:bCs/>
          <w:sz w:val="24"/>
          <w:szCs w:val="24"/>
        </w:rPr>
        <w:t>ии ау</w:t>
      </w:r>
      <w:proofErr w:type="gramEnd"/>
      <w:r w:rsidRPr="00C01449">
        <w:rPr>
          <w:bCs/>
          <w:sz w:val="24"/>
          <w:szCs w:val="24"/>
        </w:rPr>
        <w:t>кциона условиям аукциона.</w:t>
      </w:r>
    </w:p>
    <w:p w:rsidR="00A10892" w:rsidRPr="00C01449" w:rsidRDefault="00E416A0" w:rsidP="00E416A0">
      <w:pPr>
        <w:ind w:firstLine="709"/>
        <w:jc w:val="both"/>
        <w:rPr>
          <w:sz w:val="24"/>
          <w:szCs w:val="24"/>
        </w:rPr>
      </w:pPr>
      <w:r w:rsidRPr="00C01449">
        <w:rPr>
          <w:bCs/>
          <w:sz w:val="24"/>
          <w:szCs w:val="24"/>
        </w:rPr>
        <w:t xml:space="preserve">В соответствии с условиями </w:t>
      </w:r>
      <w:proofErr w:type="gramStart"/>
      <w:r w:rsidRPr="00C01449">
        <w:rPr>
          <w:bCs/>
          <w:sz w:val="24"/>
          <w:szCs w:val="24"/>
        </w:rPr>
        <w:t>аукциона</w:t>
      </w:r>
      <w:proofErr w:type="gramEnd"/>
      <w:r w:rsidRPr="00C01449">
        <w:rPr>
          <w:bCs/>
          <w:sz w:val="24"/>
          <w:szCs w:val="24"/>
        </w:rPr>
        <w:t xml:space="preserve">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</w:t>
      </w:r>
      <w:r w:rsidR="001E5A11" w:rsidRPr="00C01449">
        <w:rPr>
          <w:bCs/>
          <w:sz w:val="24"/>
          <w:szCs w:val="24"/>
        </w:rPr>
        <w:t xml:space="preserve"> находящегося в</w:t>
      </w:r>
      <w:r w:rsidRPr="00C01449">
        <w:rPr>
          <w:bCs/>
          <w:sz w:val="24"/>
          <w:szCs w:val="24"/>
        </w:rPr>
        <w:t xml:space="preserve"> муниципальной собственности земельного участка заключается по начальной цене предмета аукциона.</w:t>
      </w:r>
    </w:p>
    <w:p w:rsidR="00D8735E" w:rsidRPr="00C31E50" w:rsidRDefault="00D8735E" w:rsidP="00E416A0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721D1"/>
    <w:rsid w:val="000A0EBF"/>
    <w:rsid w:val="00107F95"/>
    <w:rsid w:val="001240C3"/>
    <w:rsid w:val="001247B0"/>
    <w:rsid w:val="001E5A11"/>
    <w:rsid w:val="002024B8"/>
    <w:rsid w:val="00327E3C"/>
    <w:rsid w:val="003D26B4"/>
    <w:rsid w:val="003E5F2C"/>
    <w:rsid w:val="00486AEE"/>
    <w:rsid w:val="004D21A4"/>
    <w:rsid w:val="004E5B8C"/>
    <w:rsid w:val="0052527D"/>
    <w:rsid w:val="00554814"/>
    <w:rsid w:val="006926E3"/>
    <w:rsid w:val="006D0FB5"/>
    <w:rsid w:val="006F2BCF"/>
    <w:rsid w:val="00717213"/>
    <w:rsid w:val="007F0138"/>
    <w:rsid w:val="0088662C"/>
    <w:rsid w:val="009246ED"/>
    <w:rsid w:val="009652DA"/>
    <w:rsid w:val="009C7225"/>
    <w:rsid w:val="00A10892"/>
    <w:rsid w:val="00A909B9"/>
    <w:rsid w:val="00AD67E5"/>
    <w:rsid w:val="00B00436"/>
    <w:rsid w:val="00B03BD6"/>
    <w:rsid w:val="00B054E7"/>
    <w:rsid w:val="00B960C3"/>
    <w:rsid w:val="00C01449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416A0"/>
    <w:rsid w:val="00E92083"/>
    <w:rsid w:val="00E95E9E"/>
    <w:rsid w:val="00EA06EB"/>
    <w:rsid w:val="00ED0B8E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C01449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C01449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2019-08-28T13:11:00Z</dcterms:created>
  <dcterms:modified xsi:type="dcterms:W3CDTF">2019-08-28T13:11:00Z</dcterms:modified>
</cp:coreProperties>
</file>